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08" w:rsidRDefault="00DC0608" w:rsidP="005F6A05">
      <w:pPr>
        <w:spacing w:beforeLines="100" w:afterLines="10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湖南省教育科学“十三五”规划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9年度课题评审</w:t>
      </w:r>
    </w:p>
    <w:p w:rsidR="00DC0608" w:rsidRDefault="00DC0608" w:rsidP="005F6A05">
      <w:pPr>
        <w:spacing w:beforeLines="100" w:afterLines="10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入围推荐项目一览表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3048"/>
        <w:gridCol w:w="1303"/>
        <w:gridCol w:w="1609"/>
        <w:gridCol w:w="1609"/>
      </w:tblGrid>
      <w:tr w:rsidR="00DC0608" w:rsidTr="00DA13D4">
        <w:trPr>
          <w:jc w:val="center"/>
        </w:trPr>
        <w:tc>
          <w:tcPr>
            <w:tcW w:w="952" w:type="dxa"/>
            <w:vAlign w:val="center"/>
          </w:tcPr>
          <w:p w:rsidR="00DC0608" w:rsidRDefault="00DC0608" w:rsidP="00DA13D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课题编号</w:t>
            </w:r>
          </w:p>
        </w:tc>
        <w:tc>
          <w:tcPr>
            <w:tcW w:w="3048" w:type="dxa"/>
            <w:vAlign w:val="center"/>
          </w:tcPr>
          <w:p w:rsidR="00DC0608" w:rsidRDefault="00DC0608" w:rsidP="00DA13D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课题名称</w:t>
            </w:r>
          </w:p>
        </w:tc>
        <w:tc>
          <w:tcPr>
            <w:tcW w:w="1303" w:type="dxa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</w:t>
            </w:r>
          </w:p>
          <w:p w:rsidR="00DC0608" w:rsidRDefault="00DC0608" w:rsidP="00DA13D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609" w:type="dxa"/>
            <w:vAlign w:val="center"/>
          </w:tcPr>
          <w:p w:rsidR="00DC0608" w:rsidRDefault="00DC0608" w:rsidP="00DA13D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主持人</w:t>
            </w:r>
          </w:p>
        </w:tc>
        <w:tc>
          <w:tcPr>
            <w:tcW w:w="1609" w:type="dxa"/>
            <w:vAlign w:val="center"/>
          </w:tcPr>
          <w:p w:rsidR="00DC0608" w:rsidRDefault="00DC0608" w:rsidP="00DA13D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所在部门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1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“一带一路”视域下复合型英语人才语言服务能力提升研究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杨小凤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2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“双一流”战略下应用型本科院校学科专业群落化建设研究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钟妙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3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融合信息技术的造型基础课程混合式教学模式研究与实践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周增辉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4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新文科背景下大学生经典文学素养培养策略研究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艾艳红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公共课部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5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线上线下</w:t>
            </w:r>
            <w:r>
              <w:rPr>
                <w:rFonts w:hint="eastAsia"/>
                <w:sz w:val="20"/>
                <w:szCs w:val="20"/>
              </w:rPr>
              <w:t>O2O</w:t>
            </w:r>
            <w:r>
              <w:rPr>
                <w:rFonts w:hint="eastAsia"/>
                <w:sz w:val="20"/>
                <w:szCs w:val="20"/>
              </w:rPr>
              <w:t>混合教学在《数据结构》课程中的研究与实践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黄玲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电信学院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6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应用型高校经管类专业“三·三”制校企协同育人模式研究与实践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胡继荣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7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情动于衷而乐化于心——音乐教育中大学生乐与心的协同培养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刘昱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8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民办应用型高校大学英语教师发展共同体建设研究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雷黎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公共课部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9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基于胜任力模型的高校智慧旅游人才培养模式研究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陈宇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管理学院</w:t>
            </w:r>
          </w:p>
        </w:tc>
      </w:tr>
      <w:tr w:rsidR="00DC0608" w:rsidTr="00DA13D4">
        <w:trPr>
          <w:trHeight w:hRule="exact" w:val="737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DC0608" w:rsidRPr="006427ED" w:rsidRDefault="00355814" w:rsidP="00DA13D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10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“大智移云”背景下</w:t>
            </w:r>
            <w:r>
              <w:rPr>
                <w:rFonts w:hint="eastAsia"/>
                <w:sz w:val="20"/>
                <w:szCs w:val="20"/>
              </w:rPr>
              <w:t>CCPA</w:t>
            </w:r>
            <w:r>
              <w:rPr>
                <w:rFonts w:hint="eastAsia"/>
                <w:sz w:val="20"/>
                <w:szCs w:val="20"/>
              </w:rPr>
              <w:t>与会计职业教育融合研究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省一般资助课题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王琼</w:t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DC0608" w:rsidRDefault="00DC0608" w:rsidP="00DA13D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管理学院</w:t>
            </w:r>
          </w:p>
        </w:tc>
      </w:tr>
    </w:tbl>
    <w:p w:rsidR="00DC0608" w:rsidRDefault="00DC0608" w:rsidP="00DC0608">
      <w:pPr>
        <w:spacing w:line="360" w:lineRule="exact"/>
        <w:rPr>
          <w:rFonts w:ascii="宋体" w:hAnsi="宋体"/>
          <w:b/>
          <w:sz w:val="24"/>
        </w:rPr>
      </w:pPr>
    </w:p>
    <w:p w:rsidR="00DC0608" w:rsidRDefault="00DC0608" w:rsidP="00DC0608">
      <w:pPr>
        <w:spacing w:line="360" w:lineRule="exact"/>
        <w:ind w:firstLineChars="1850" w:firstLine="445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</w:t>
      </w:r>
    </w:p>
    <w:p w:rsidR="00DC0608" w:rsidRDefault="00DC0608" w:rsidP="00355814">
      <w:pPr>
        <w:spacing w:line="500" w:lineRule="exact"/>
        <w:ind w:firstLineChars="1850" w:firstLine="4457"/>
        <w:rPr>
          <w:b/>
          <w:sz w:val="36"/>
          <w:szCs w:val="36"/>
        </w:rPr>
      </w:pPr>
      <w:r>
        <w:rPr>
          <w:rFonts w:ascii="宋体" w:hAnsi="宋体" w:hint="eastAsia"/>
          <w:b/>
          <w:sz w:val="24"/>
        </w:rPr>
        <w:t xml:space="preserve">         </w:t>
      </w:r>
    </w:p>
    <w:p w:rsidR="002E4DF7" w:rsidRDefault="002E4DF7"/>
    <w:sectPr w:rsidR="002E4DF7" w:rsidSect="006945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84" w:rsidRDefault="004C7284" w:rsidP="00DC0608">
      <w:r>
        <w:separator/>
      </w:r>
    </w:p>
  </w:endnote>
  <w:endnote w:type="continuationSeparator" w:id="1">
    <w:p w:rsidR="004C7284" w:rsidRDefault="004C7284" w:rsidP="00DC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84" w:rsidRDefault="004C7284" w:rsidP="00DC0608">
      <w:r>
        <w:separator/>
      </w:r>
    </w:p>
  </w:footnote>
  <w:footnote w:type="continuationSeparator" w:id="1">
    <w:p w:rsidR="004C7284" w:rsidRDefault="004C7284" w:rsidP="00DC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608"/>
    <w:rsid w:val="002E4DF7"/>
    <w:rsid w:val="00355814"/>
    <w:rsid w:val="004C7284"/>
    <w:rsid w:val="005F6A05"/>
    <w:rsid w:val="0069450B"/>
    <w:rsid w:val="00DC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2019-03-18T06:44:00Z</dcterms:created>
  <dcterms:modified xsi:type="dcterms:W3CDTF">2019-03-18T06:45:00Z</dcterms:modified>
</cp:coreProperties>
</file>